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AB5A1" w14:textId="77777777" w:rsidR="00AB434B" w:rsidRDefault="00AB434B" w:rsidP="00417589">
      <w:pPr>
        <w:ind w:left="-284" w:right="-765" w:firstLine="568"/>
        <w:rPr>
          <w:rFonts w:ascii="Times New Roman" w:hAnsi="Times New Roman" w:cs="Times New Roman"/>
          <w:b/>
          <w:bCs/>
        </w:rPr>
      </w:pPr>
    </w:p>
    <w:p w14:paraId="356682D5" w14:textId="77777777" w:rsidR="00AB434B" w:rsidRDefault="008E5B35" w:rsidP="00C53033">
      <w:pPr>
        <w:ind w:left="-840" w:right="-765" w:firstLine="698"/>
        <w:rPr>
          <w:lang w:val="en-US"/>
        </w:rPr>
      </w:pPr>
      <w:r>
        <w:rPr>
          <w:noProof/>
        </w:rPr>
        <w:drawing>
          <wp:inline distT="0" distB="0" distL="0" distR="0" wp14:anchorId="3BB2B9E2" wp14:editId="5291DD81">
            <wp:extent cx="6438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5F8B3" w14:textId="77777777" w:rsidR="00D9492C" w:rsidRDefault="00D9492C" w:rsidP="005F35ED">
      <w:pPr>
        <w:jc w:val="center"/>
        <w:rPr>
          <w:rFonts w:ascii="Times New Roman" w:hAnsi="Times New Roman" w:cs="Times New Roman"/>
          <w:b/>
        </w:rPr>
      </w:pPr>
    </w:p>
    <w:p w14:paraId="3812C445" w14:textId="77777777" w:rsidR="00671B70" w:rsidRDefault="001C7ACC" w:rsidP="00564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</w:p>
    <w:p w14:paraId="43004B5B" w14:textId="77777777" w:rsidR="0012099C" w:rsidRPr="005E49C1" w:rsidRDefault="000B519E" w:rsidP="00671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C1">
        <w:rPr>
          <w:rFonts w:ascii="Times New Roman" w:hAnsi="Times New Roman" w:cs="Times New Roman"/>
          <w:b/>
          <w:sz w:val="24"/>
          <w:szCs w:val="24"/>
        </w:rPr>
        <w:t>«</w:t>
      </w:r>
      <w:r w:rsidR="000A1E93" w:rsidRPr="000A1E93">
        <w:rPr>
          <w:rFonts w:ascii="Times New Roman" w:hAnsi="Times New Roman" w:cs="Times New Roman"/>
          <w:b/>
          <w:sz w:val="24"/>
          <w:szCs w:val="24"/>
        </w:rPr>
        <w:t>Изменения в регулировании осуществления эмиссии ценных бумаг и раскрытия информации на рынке ценных бумаг</w:t>
      </w:r>
      <w:r w:rsidRPr="005E49C1">
        <w:rPr>
          <w:rFonts w:ascii="Times New Roman" w:hAnsi="Times New Roman" w:cs="Times New Roman"/>
          <w:b/>
          <w:sz w:val="24"/>
          <w:szCs w:val="24"/>
        </w:rPr>
        <w:t>»</w:t>
      </w:r>
    </w:p>
    <w:p w14:paraId="7D57B60D" w14:textId="08E92A4A" w:rsidR="00181E0C" w:rsidRDefault="004C16E1" w:rsidP="00120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 апреля</w:t>
      </w:r>
      <w:r w:rsidR="007B29A5">
        <w:rPr>
          <w:rFonts w:ascii="Times New Roman" w:hAnsi="Times New Roman" w:cs="Times New Roman"/>
          <w:b/>
          <w:bCs/>
          <w:sz w:val="24"/>
          <w:szCs w:val="24"/>
        </w:rPr>
        <w:t xml:space="preserve"> 2022 г</w:t>
      </w:r>
      <w:r w:rsidR="002E3F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3511D9" w14:textId="77777777" w:rsidR="002E3FEE" w:rsidRDefault="002E3FEE" w:rsidP="007C7C32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0B6B5" w14:textId="551DCD3A" w:rsidR="002E3FEE" w:rsidRDefault="002E3FEE" w:rsidP="002E3FEE">
      <w:pPr>
        <w:rPr>
          <w:rFonts w:ascii="Times New Roman" w:hAnsi="Times New Roman" w:cs="Times New Roman"/>
          <w:sz w:val="24"/>
          <w:szCs w:val="24"/>
        </w:rPr>
      </w:pPr>
      <w:r w:rsidRPr="007C7C32">
        <w:rPr>
          <w:rFonts w:ascii="Times New Roman" w:hAnsi="Times New Roman" w:cs="Times New Roman"/>
          <w:sz w:val="24"/>
          <w:szCs w:val="24"/>
        </w:rPr>
        <w:t>Институт МФЦ</w:t>
      </w:r>
      <w:r>
        <w:rPr>
          <w:rFonts w:ascii="Times New Roman" w:hAnsi="Times New Roman" w:cs="Times New Roman"/>
          <w:sz w:val="24"/>
          <w:szCs w:val="24"/>
        </w:rPr>
        <w:t xml:space="preserve"> приглашает </w:t>
      </w:r>
      <w:r w:rsidRPr="005E49C1">
        <w:rPr>
          <w:rFonts w:ascii="Times New Roman" w:hAnsi="Times New Roman" w:cs="Times New Roman"/>
          <w:sz w:val="24"/>
          <w:szCs w:val="24"/>
        </w:rPr>
        <w:t>принять участие в семинаре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1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C1">
        <w:rPr>
          <w:rFonts w:ascii="Times New Roman" w:hAnsi="Times New Roman" w:cs="Times New Roman"/>
          <w:b/>
          <w:sz w:val="24"/>
          <w:szCs w:val="24"/>
        </w:rPr>
        <w:t>«</w:t>
      </w:r>
      <w:r w:rsidRPr="000A1E93">
        <w:rPr>
          <w:rFonts w:ascii="Times New Roman" w:hAnsi="Times New Roman" w:cs="Times New Roman"/>
          <w:b/>
          <w:sz w:val="24"/>
          <w:szCs w:val="24"/>
        </w:rPr>
        <w:t>Изменения в регулировании осуществления эмиссии ценных бумаг и раскрытия информации на рынке ценных бумаг</w:t>
      </w:r>
      <w:r w:rsidRPr="005E49C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F7F62">
        <w:rPr>
          <w:rFonts w:ascii="Times New Roman" w:hAnsi="Times New Roman" w:cs="Times New Roman"/>
          <w:sz w:val="24"/>
          <w:szCs w:val="24"/>
        </w:rPr>
        <w:t xml:space="preserve">Семинар состоится в Москве </w:t>
      </w:r>
      <w:r w:rsidR="004C16E1">
        <w:rPr>
          <w:rFonts w:ascii="Times New Roman" w:hAnsi="Times New Roman" w:cs="Times New Roman"/>
          <w:sz w:val="24"/>
          <w:szCs w:val="24"/>
        </w:rPr>
        <w:t>14 апреля</w:t>
      </w:r>
      <w:r w:rsidR="007B29A5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7C7C32">
        <w:rPr>
          <w:rFonts w:ascii="Times New Roman" w:hAnsi="Times New Roman" w:cs="Times New Roman"/>
          <w:i/>
          <w:sz w:val="24"/>
          <w:szCs w:val="24"/>
        </w:rPr>
        <w:t xml:space="preserve">Обучение пройдет в </w:t>
      </w:r>
      <w:r>
        <w:rPr>
          <w:rFonts w:ascii="Times New Roman" w:hAnsi="Times New Roman" w:cs="Times New Roman"/>
          <w:i/>
          <w:sz w:val="24"/>
          <w:szCs w:val="24"/>
        </w:rPr>
        <w:t>дневном</w:t>
      </w:r>
      <w:r w:rsidRPr="007C7C32">
        <w:rPr>
          <w:rFonts w:ascii="Times New Roman" w:hAnsi="Times New Roman" w:cs="Times New Roman"/>
          <w:i/>
          <w:sz w:val="24"/>
          <w:szCs w:val="24"/>
        </w:rPr>
        <w:t xml:space="preserve"> формате (1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C7C32">
        <w:rPr>
          <w:rFonts w:ascii="Times New Roman" w:hAnsi="Times New Roman" w:cs="Times New Roman"/>
          <w:i/>
          <w:sz w:val="24"/>
          <w:szCs w:val="24"/>
        </w:rPr>
        <w:t>.00-</w:t>
      </w:r>
      <w:r>
        <w:rPr>
          <w:rFonts w:ascii="Times New Roman" w:hAnsi="Times New Roman" w:cs="Times New Roman"/>
          <w:i/>
          <w:sz w:val="24"/>
          <w:szCs w:val="24"/>
        </w:rPr>
        <w:t>14</w:t>
      </w:r>
      <w:r w:rsidRPr="007C7C32">
        <w:rPr>
          <w:rFonts w:ascii="Times New Roman" w:hAnsi="Times New Roman" w:cs="Times New Roman"/>
          <w:i/>
          <w:sz w:val="24"/>
          <w:szCs w:val="24"/>
        </w:rPr>
        <w:t>.00).</w:t>
      </w:r>
    </w:p>
    <w:p w14:paraId="1775382B" w14:textId="77777777" w:rsidR="002E3FEE" w:rsidRDefault="002E3FEE" w:rsidP="007C7C32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59EFE" w14:textId="0B6E09A8" w:rsidR="00DE4C79" w:rsidRDefault="00106BD1" w:rsidP="007C7C32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BD1">
        <w:rPr>
          <w:rFonts w:ascii="Times New Roman" w:hAnsi="Times New Roman" w:cs="Times New Roman"/>
          <w:b/>
          <w:bCs/>
          <w:sz w:val="24"/>
          <w:szCs w:val="24"/>
        </w:rPr>
        <w:t>Основные вопросы:</w:t>
      </w:r>
    </w:p>
    <w:p w14:paraId="79012746" w14:textId="77777777" w:rsidR="00BA0F95" w:rsidRPr="00106BD1" w:rsidRDefault="00BA0F95" w:rsidP="007C7C32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4F123" w14:textId="77777777" w:rsidR="0097317E" w:rsidRPr="00585A03" w:rsidRDefault="0097317E" w:rsidP="0097317E">
      <w:pPr>
        <w:pStyle w:val="af"/>
        <w:numPr>
          <w:ilvl w:val="0"/>
          <w:numId w:val="42"/>
        </w:numPr>
        <w:ind w:left="426" w:right="-284" w:hanging="426"/>
        <w:rPr>
          <w:rFonts w:ascii="Times New Roman" w:hAnsi="Times New Roman"/>
          <w:sz w:val="24"/>
          <w:szCs w:val="24"/>
        </w:rPr>
      </w:pPr>
      <w:r w:rsidRPr="00585A03">
        <w:rPr>
          <w:rFonts w:ascii="Times New Roman" w:hAnsi="Times New Roman"/>
          <w:sz w:val="24"/>
          <w:szCs w:val="24"/>
        </w:rPr>
        <w:t xml:space="preserve">Изменения в регулировании осуществления эмиссии ценных бумаг. </w:t>
      </w:r>
    </w:p>
    <w:p w14:paraId="4A03A807" w14:textId="762C9151" w:rsidR="0097317E" w:rsidRPr="00585A03" w:rsidRDefault="0097317E" w:rsidP="0097317E">
      <w:pPr>
        <w:ind w:left="426" w:right="-284"/>
        <w:rPr>
          <w:rFonts w:ascii="Times New Roman" w:hAnsi="Times New Roman"/>
          <w:sz w:val="24"/>
          <w:szCs w:val="24"/>
        </w:rPr>
      </w:pPr>
      <w:r w:rsidRPr="00585A03">
        <w:rPr>
          <w:rFonts w:ascii="Times New Roman" w:hAnsi="Times New Roman"/>
          <w:sz w:val="24"/>
          <w:szCs w:val="24"/>
        </w:rPr>
        <w:t>1.1. Основные (ключевые) изменения в новых Стандартах эмиссии ценных бумаг.</w:t>
      </w:r>
    </w:p>
    <w:p w14:paraId="0951FCFF" w14:textId="0E18FB83" w:rsidR="0097317E" w:rsidRPr="00585A03" w:rsidRDefault="0097317E" w:rsidP="0097317E">
      <w:pPr>
        <w:ind w:left="426" w:right="-284"/>
        <w:rPr>
          <w:rFonts w:ascii="Times New Roman" w:hAnsi="Times New Roman"/>
          <w:sz w:val="24"/>
          <w:szCs w:val="24"/>
        </w:rPr>
      </w:pPr>
      <w:r w:rsidRPr="00585A03">
        <w:rPr>
          <w:rFonts w:ascii="Times New Roman" w:hAnsi="Times New Roman"/>
          <w:sz w:val="24"/>
          <w:szCs w:val="24"/>
        </w:rPr>
        <w:t xml:space="preserve">1.2. Изменение требований к содержанию, утверждению и подписанию эмиссионных документов. </w:t>
      </w:r>
    </w:p>
    <w:p w14:paraId="29637E0E" w14:textId="0DB3CB2F" w:rsidR="0097317E" w:rsidRPr="00585A03" w:rsidRDefault="0097317E" w:rsidP="0097317E">
      <w:pPr>
        <w:ind w:left="426" w:right="-284"/>
        <w:rPr>
          <w:rFonts w:ascii="Times New Roman" w:hAnsi="Times New Roman"/>
          <w:sz w:val="24"/>
          <w:szCs w:val="24"/>
        </w:rPr>
      </w:pPr>
      <w:r w:rsidRPr="00585A03">
        <w:rPr>
          <w:rFonts w:ascii="Times New Roman" w:hAnsi="Times New Roman"/>
          <w:sz w:val="24"/>
          <w:szCs w:val="24"/>
        </w:rPr>
        <w:t xml:space="preserve">1.3. Возможность регистрации выпусков (дополнительных выпусков) ценных бумаг регистрирующими организациями (регистраторами, биржами, центральным депозитарием). </w:t>
      </w:r>
    </w:p>
    <w:p w14:paraId="68E7BA7F" w14:textId="52CDA46E" w:rsidR="0097317E" w:rsidRPr="00585A03" w:rsidRDefault="0097317E" w:rsidP="0097317E">
      <w:pPr>
        <w:ind w:left="426" w:right="-284"/>
        <w:rPr>
          <w:rFonts w:ascii="Times New Roman" w:hAnsi="Times New Roman"/>
          <w:sz w:val="24"/>
          <w:szCs w:val="24"/>
        </w:rPr>
      </w:pPr>
      <w:r w:rsidRPr="00585A03">
        <w:rPr>
          <w:rFonts w:ascii="Times New Roman" w:hAnsi="Times New Roman"/>
          <w:sz w:val="24"/>
          <w:szCs w:val="24"/>
        </w:rPr>
        <w:t xml:space="preserve">1.4. Уточнение случаев (условий), в которых регистрация проспекта ценных бумаг не требуется. Случаи, в которых допускается представление уведомления о составлении проспекта ценных бумаг. </w:t>
      </w:r>
    </w:p>
    <w:p w14:paraId="1CEA8B0E" w14:textId="016E29FA" w:rsidR="0097317E" w:rsidRPr="00585A03" w:rsidRDefault="0097317E" w:rsidP="0097317E">
      <w:pPr>
        <w:ind w:left="426" w:right="-284"/>
        <w:rPr>
          <w:rFonts w:ascii="Times New Roman" w:hAnsi="Times New Roman"/>
          <w:sz w:val="24"/>
          <w:szCs w:val="24"/>
        </w:rPr>
      </w:pPr>
      <w:r w:rsidRPr="00585A03">
        <w:rPr>
          <w:rFonts w:ascii="Times New Roman" w:hAnsi="Times New Roman"/>
          <w:sz w:val="24"/>
          <w:szCs w:val="24"/>
        </w:rPr>
        <w:t xml:space="preserve">1.5. Замена осуществления «технических» эмиссий ценных бумаг на внесение и регистрацию изменений в решение о выпуске ценных бумаг. </w:t>
      </w:r>
    </w:p>
    <w:p w14:paraId="6CE567A8" w14:textId="778A7CB6" w:rsidR="0097317E" w:rsidRPr="00585A03" w:rsidRDefault="0097317E" w:rsidP="0097317E">
      <w:pPr>
        <w:ind w:left="426" w:right="-284"/>
        <w:rPr>
          <w:rFonts w:ascii="Times New Roman" w:hAnsi="Times New Roman"/>
          <w:sz w:val="24"/>
          <w:szCs w:val="24"/>
        </w:rPr>
      </w:pPr>
      <w:r w:rsidRPr="00585A03">
        <w:rPr>
          <w:rFonts w:ascii="Times New Roman" w:hAnsi="Times New Roman"/>
          <w:sz w:val="24"/>
          <w:szCs w:val="24"/>
        </w:rPr>
        <w:t xml:space="preserve">1.6. Изменение содержания и снятие ограничений на использование программы облигаций. </w:t>
      </w:r>
    </w:p>
    <w:p w14:paraId="76E97BF0" w14:textId="698E93B2" w:rsidR="00F62346" w:rsidRPr="00F62346" w:rsidRDefault="0097317E" w:rsidP="00F62346">
      <w:pPr>
        <w:pStyle w:val="af"/>
        <w:ind w:left="426" w:right="-284"/>
        <w:rPr>
          <w:rFonts w:ascii="Times New Roman" w:hAnsi="Times New Roman"/>
          <w:sz w:val="24"/>
          <w:szCs w:val="24"/>
        </w:rPr>
      </w:pPr>
      <w:r w:rsidRPr="00585A03">
        <w:rPr>
          <w:rFonts w:ascii="Times New Roman" w:hAnsi="Times New Roman"/>
          <w:sz w:val="24"/>
          <w:szCs w:val="24"/>
        </w:rPr>
        <w:t>1.7. Изменение требований к случаям и порядку представления уведомления об итогах выпуска (дополнительного выпуска) ценных бумаг.</w:t>
      </w:r>
    </w:p>
    <w:p w14:paraId="18E689A0" w14:textId="77777777" w:rsidR="00F62346" w:rsidRPr="00F62346" w:rsidRDefault="00F62346" w:rsidP="00F62346">
      <w:pPr>
        <w:pStyle w:val="af"/>
        <w:numPr>
          <w:ilvl w:val="0"/>
          <w:numId w:val="42"/>
        </w:numPr>
        <w:ind w:left="426" w:right="-284" w:hanging="426"/>
        <w:rPr>
          <w:rFonts w:ascii="Times New Roman" w:hAnsi="Times New Roman"/>
          <w:sz w:val="24"/>
          <w:szCs w:val="24"/>
        </w:rPr>
      </w:pPr>
      <w:r w:rsidRPr="00F62346">
        <w:rPr>
          <w:rFonts w:ascii="Times New Roman" w:hAnsi="Times New Roman"/>
          <w:sz w:val="24"/>
          <w:szCs w:val="24"/>
        </w:rPr>
        <w:t xml:space="preserve">Изменения в регулировании, связанные с учреждением акционерного общества. </w:t>
      </w:r>
    </w:p>
    <w:p w14:paraId="5F3A8F99" w14:textId="1016B92C" w:rsidR="00F62346" w:rsidRPr="00585A03" w:rsidRDefault="00F62346" w:rsidP="00F62346">
      <w:pPr>
        <w:ind w:left="426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85A03">
        <w:rPr>
          <w:rFonts w:ascii="Times New Roman" w:hAnsi="Times New Roman"/>
          <w:sz w:val="24"/>
          <w:szCs w:val="24"/>
        </w:rPr>
        <w:t xml:space="preserve">.1. Уточнение содержания решения об учреждении акционерного общества и особенности заключения при учреждении акционерного общества договора с регистратором на ведение реестра акционеров. </w:t>
      </w:r>
    </w:p>
    <w:p w14:paraId="64A3BD91" w14:textId="62DD438B" w:rsidR="00F62346" w:rsidRPr="00585A03" w:rsidRDefault="00F62346" w:rsidP="00F62346">
      <w:pPr>
        <w:ind w:left="426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85A03">
        <w:rPr>
          <w:rFonts w:ascii="Times New Roman" w:hAnsi="Times New Roman"/>
          <w:sz w:val="24"/>
          <w:szCs w:val="24"/>
        </w:rPr>
        <w:t xml:space="preserve">.2. Изменение процедуры эмиссии акций при учреждении акционерного общества. </w:t>
      </w:r>
    </w:p>
    <w:p w14:paraId="561FB16D" w14:textId="6E127DA2" w:rsidR="00F62346" w:rsidRDefault="00F62346" w:rsidP="00F62346">
      <w:pPr>
        <w:pStyle w:val="af"/>
        <w:ind w:left="426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85A03">
        <w:rPr>
          <w:rFonts w:ascii="Times New Roman" w:hAnsi="Times New Roman"/>
          <w:sz w:val="24"/>
          <w:szCs w:val="24"/>
        </w:rPr>
        <w:t>.3. Возможность регистрации выпусков акций, подлежащих размещению при учреждении акционерного общества, регистратором.</w:t>
      </w:r>
    </w:p>
    <w:p w14:paraId="3C4CA0B1" w14:textId="6C8219AB" w:rsidR="000A1E93" w:rsidRPr="00585A03" w:rsidRDefault="000A1E93" w:rsidP="0097317E">
      <w:pPr>
        <w:pStyle w:val="af"/>
        <w:numPr>
          <w:ilvl w:val="0"/>
          <w:numId w:val="42"/>
        </w:numPr>
        <w:ind w:left="426" w:right="-284" w:hanging="426"/>
        <w:rPr>
          <w:rFonts w:ascii="Times New Roman" w:hAnsi="Times New Roman"/>
          <w:sz w:val="24"/>
          <w:szCs w:val="24"/>
        </w:rPr>
      </w:pPr>
      <w:r w:rsidRPr="00585A03">
        <w:rPr>
          <w:rFonts w:ascii="Times New Roman" w:hAnsi="Times New Roman"/>
          <w:sz w:val="24"/>
          <w:szCs w:val="24"/>
        </w:rPr>
        <w:t>Новые инструменты и возможности.</w:t>
      </w:r>
    </w:p>
    <w:p w14:paraId="62BD6E4E" w14:textId="56979355" w:rsidR="000A1E93" w:rsidRPr="00585A03" w:rsidRDefault="00F62346" w:rsidP="000A1E93">
      <w:pPr>
        <w:ind w:left="426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1E93" w:rsidRPr="00585A03">
        <w:rPr>
          <w:rFonts w:ascii="Times New Roman" w:hAnsi="Times New Roman"/>
          <w:sz w:val="24"/>
          <w:szCs w:val="24"/>
        </w:rPr>
        <w:t xml:space="preserve">.1 Предоставление независимой гарантии по облигациям. Предоставление обеспечения после регистрации выпуска облигаций. </w:t>
      </w:r>
    </w:p>
    <w:p w14:paraId="183D9588" w14:textId="50E83186" w:rsidR="000A1E93" w:rsidRPr="00585A03" w:rsidRDefault="00F62346" w:rsidP="000A1E93">
      <w:pPr>
        <w:ind w:left="426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1E93" w:rsidRPr="00585A03">
        <w:rPr>
          <w:rFonts w:ascii="Times New Roman" w:hAnsi="Times New Roman"/>
          <w:sz w:val="24"/>
          <w:szCs w:val="24"/>
        </w:rPr>
        <w:t xml:space="preserve">.2. Облигации без срока погашения. </w:t>
      </w:r>
    </w:p>
    <w:p w14:paraId="0D9E4B2A" w14:textId="5CBB39E8" w:rsidR="000A1E93" w:rsidRPr="00585A03" w:rsidRDefault="00F62346" w:rsidP="000A1E93">
      <w:pPr>
        <w:ind w:left="426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1E93" w:rsidRPr="00585A03">
        <w:rPr>
          <w:rFonts w:ascii="Times New Roman" w:hAnsi="Times New Roman"/>
          <w:sz w:val="24"/>
          <w:szCs w:val="24"/>
        </w:rPr>
        <w:t xml:space="preserve">.3. Привилегированные акции с преимуществом в очередности получения дивидендов. </w:t>
      </w:r>
    </w:p>
    <w:p w14:paraId="0CB64C0C" w14:textId="1EA9BE1F" w:rsidR="000A1E93" w:rsidRPr="00585A03" w:rsidRDefault="00F62346" w:rsidP="000A1E93">
      <w:pPr>
        <w:ind w:left="426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1E93" w:rsidRPr="00585A03">
        <w:rPr>
          <w:rFonts w:ascii="Times New Roman" w:hAnsi="Times New Roman"/>
          <w:sz w:val="24"/>
          <w:szCs w:val="24"/>
        </w:rPr>
        <w:t xml:space="preserve">.4. Конвертируемые облигации и привилегированные акции. </w:t>
      </w:r>
    </w:p>
    <w:p w14:paraId="48902E44" w14:textId="5542DCAC" w:rsidR="000A1E93" w:rsidRPr="00585A03" w:rsidRDefault="00F62346" w:rsidP="000A1E93">
      <w:pPr>
        <w:tabs>
          <w:tab w:val="left" w:pos="709"/>
        </w:tabs>
        <w:ind w:left="426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1E93" w:rsidRPr="00585A03">
        <w:rPr>
          <w:rFonts w:ascii="Times New Roman" w:hAnsi="Times New Roman"/>
          <w:sz w:val="24"/>
          <w:szCs w:val="24"/>
        </w:rPr>
        <w:t>.</w:t>
      </w:r>
      <w:proofErr w:type="gramStart"/>
      <w:r w:rsidR="000A1E93" w:rsidRPr="00585A03">
        <w:rPr>
          <w:rFonts w:ascii="Times New Roman" w:hAnsi="Times New Roman"/>
          <w:sz w:val="24"/>
          <w:szCs w:val="24"/>
        </w:rPr>
        <w:t>5.Уточнение</w:t>
      </w:r>
      <w:proofErr w:type="gramEnd"/>
      <w:r w:rsidR="000A1E93" w:rsidRPr="00585A03">
        <w:rPr>
          <w:rFonts w:ascii="Times New Roman" w:hAnsi="Times New Roman"/>
          <w:sz w:val="24"/>
          <w:szCs w:val="24"/>
        </w:rPr>
        <w:t xml:space="preserve"> условий для обязательности определения представителя владельцев облигаций. Уточнение компетенции и порядка принятия решений общим собранием владельцев облигаций. </w:t>
      </w:r>
    </w:p>
    <w:p w14:paraId="5E4BD299" w14:textId="77777777" w:rsidR="000A1E93" w:rsidRPr="00585A03" w:rsidRDefault="000A1E93" w:rsidP="000A1E93">
      <w:pPr>
        <w:pStyle w:val="af"/>
        <w:numPr>
          <w:ilvl w:val="0"/>
          <w:numId w:val="42"/>
        </w:numPr>
        <w:ind w:left="426" w:right="-284" w:hanging="426"/>
        <w:rPr>
          <w:rFonts w:ascii="Times New Roman" w:hAnsi="Times New Roman"/>
          <w:sz w:val="24"/>
          <w:szCs w:val="24"/>
        </w:rPr>
      </w:pPr>
      <w:r w:rsidRPr="00585A03">
        <w:rPr>
          <w:rFonts w:ascii="Times New Roman" w:hAnsi="Times New Roman"/>
          <w:sz w:val="24"/>
          <w:szCs w:val="24"/>
        </w:rPr>
        <w:t xml:space="preserve">Обязательные условия для допуска ценных бумаг к организованным торгам, публичному размещению и публичному обращению. </w:t>
      </w:r>
    </w:p>
    <w:p w14:paraId="5EF8A207" w14:textId="77777777" w:rsidR="000A1E93" w:rsidRPr="00585A03" w:rsidRDefault="000A1E93" w:rsidP="000A1E93">
      <w:pPr>
        <w:pStyle w:val="af"/>
        <w:numPr>
          <w:ilvl w:val="0"/>
          <w:numId w:val="42"/>
        </w:numPr>
        <w:ind w:left="426" w:right="-284" w:hanging="426"/>
        <w:rPr>
          <w:rFonts w:ascii="Times New Roman" w:hAnsi="Times New Roman"/>
          <w:sz w:val="24"/>
          <w:szCs w:val="24"/>
        </w:rPr>
      </w:pPr>
      <w:r w:rsidRPr="00585A03">
        <w:rPr>
          <w:rFonts w:ascii="Times New Roman" w:hAnsi="Times New Roman"/>
          <w:sz w:val="24"/>
          <w:szCs w:val="24"/>
        </w:rPr>
        <w:t xml:space="preserve">Изменения в регулировании обязательного раскрытия информации на рынке ценных бумаг. </w:t>
      </w:r>
    </w:p>
    <w:p w14:paraId="036CBF7D" w14:textId="3484B76E" w:rsidR="000A1E93" w:rsidRPr="00585A03" w:rsidRDefault="00F62346" w:rsidP="000A1E93">
      <w:pPr>
        <w:ind w:left="426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A1E93" w:rsidRPr="00585A03">
        <w:rPr>
          <w:rFonts w:ascii="Times New Roman" w:hAnsi="Times New Roman"/>
          <w:sz w:val="24"/>
          <w:szCs w:val="24"/>
        </w:rPr>
        <w:t xml:space="preserve">.1. Уточнение оснований для обязательного раскрытия информации. </w:t>
      </w:r>
    </w:p>
    <w:p w14:paraId="7DFAC2D2" w14:textId="0FA35B71" w:rsidR="000A1E93" w:rsidRPr="00585A03" w:rsidRDefault="00F62346" w:rsidP="000A1E93">
      <w:pPr>
        <w:ind w:left="426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A1E93" w:rsidRPr="00585A03">
        <w:rPr>
          <w:rFonts w:ascii="Times New Roman" w:hAnsi="Times New Roman"/>
          <w:sz w:val="24"/>
          <w:szCs w:val="24"/>
        </w:rPr>
        <w:t xml:space="preserve">.2. Сокращение и изменение содержания сообщений о существенных фактах. </w:t>
      </w:r>
    </w:p>
    <w:p w14:paraId="1810FD22" w14:textId="21BE5594" w:rsidR="000A1E93" w:rsidRPr="00585A03" w:rsidRDefault="00F62346" w:rsidP="000A1E93">
      <w:pPr>
        <w:ind w:left="426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A1E93" w:rsidRPr="00585A03">
        <w:rPr>
          <w:rFonts w:ascii="Times New Roman" w:hAnsi="Times New Roman"/>
          <w:sz w:val="24"/>
          <w:szCs w:val="24"/>
        </w:rPr>
        <w:t xml:space="preserve">.3. Периодичность составления, изменение содержания, сроки и особенности раскрытия отчета эмитента. </w:t>
      </w:r>
    </w:p>
    <w:p w14:paraId="5ECBCB28" w14:textId="158431BA" w:rsidR="000A1E93" w:rsidRPr="00585A03" w:rsidRDefault="00F62346" w:rsidP="000A1E93">
      <w:pPr>
        <w:ind w:left="426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0A1E93" w:rsidRPr="00585A03">
        <w:rPr>
          <w:rFonts w:ascii="Times New Roman" w:hAnsi="Times New Roman"/>
          <w:sz w:val="24"/>
          <w:szCs w:val="24"/>
        </w:rPr>
        <w:t xml:space="preserve">.4. Изменения, связанные с раскрытием годового отчета и списка аффилированных лиц акционерного общества. </w:t>
      </w:r>
    </w:p>
    <w:p w14:paraId="4B3D9426" w14:textId="0E94CFFF" w:rsidR="000A1E93" w:rsidRPr="00585A03" w:rsidRDefault="00F62346" w:rsidP="000A1E93">
      <w:pPr>
        <w:ind w:left="426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A1E93" w:rsidRPr="00585A03">
        <w:rPr>
          <w:rFonts w:ascii="Times New Roman" w:hAnsi="Times New Roman"/>
          <w:sz w:val="24"/>
          <w:szCs w:val="24"/>
        </w:rPr>
        <w:t>.5. Уточнение условий для освобождения эмитента от обязанности осуществлять раскрытие информации о ценных бумагах.</w:t>
      </w:r>
    </w:p>
    <w:p w14:paraId="18EF9EFB" w14:textId="6E002E02" w:rsidR="002E3FEE" w:rsidRDefault="000A1E93" w:rsidP="00270DA7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585A03">
        <w:rPr>
          <w:rFonts w:ascii="Times New Roman" w:hAnsi="Times New Roman"/>
          <w:sz w:val="24"/>
          <w:szCs w:val="24"/>
        </w:rPr>
        <w:t>6. Уточнение порядка осуществления акционерами права требовать выкупа акционерным обществом принадлежащих им акций</w:t>
      </w:r>
      <w:r w:rsidR="0097317E" w:rsidRPr="00585A03">
        <w:rPr>
          <w:rFonts w:ascii="Times New Roman" w:hAnsi="Times New Roman"/>
          <w:sz w:val="24"/>
          <w:szCs w:val="24"/>
        </w:rPr>
        <w:t>.</w:t>
      </w:r>
    </w:p>
    <w:p w14:paraId="7BADD169" w14:textId="77777777" w:rsidR="002E3FEE" w:rsidRPr="002E3FEE" w:rsidRDefault="002E3FEE" w:rsidP="002E3FEE">
      <w:pPr>
        <w:rPr>
          <w:rFonts w:ascii="Times New Roman" w:hAnsi="Times New Roman" w:cs="Times New Roman"/>
          <w:sz w:val="24"/>
          <w:szCs w:val="24"/>
        </w:rPr>
      </w:pPr>
    </w:p>
    <w:p w14:paraId="097EF2AE" w14:textId="66F92277" w:rsidR="002E3FEE" w:rsidRDefault="002E3FEE" w:rsidP="002E3FEE">
      <w:pPr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32EF">
        <w:rPr>
          <w:rFonts w:ascii="Times New Roman" w:hAnsi="Times New Roman" w:cs="Times New Roman"/>
          <w:b/>
          <w:bCs/>
          <w:sz w:val="24"/>
          <w:szCs w:val="24"/>
        </w:rPr>
        <w:t>На семинаре выступ</w:t>
      </w:r>
      <w:r>
        <w:rPr>
          <w:rFonts w:ascii="Times New Roman" w:hAnsi="Times New Roman" w:cs="Times New Roman"/>
          <w:b/>
          <w:bCs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FEE">
        <w:rPr>
          <w:rFonts w:ascii="Times New Roman" w:hAnsi="Times New Roman" w:cs="Times New Roman"/>
          <w:sz w:val="24"/>
          <w:szCs w:val="24"/>
        </w:rPr>
        <w:t>ведущий преподаватель Института МФЦ, консультант-практик по вопросам корпоративного права и управления.</w:t>
      </w:r>
    </w:p>
    <w:p w14:paraId="6630B687" w14:textId="77777777" w:rsidR="002E3FEE" w:rsidRPr="002B70CC" w:rsidRDefault="002E3FEE" w:rsidP="002E3FEE">
      <w:pPr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75785" w14:textId="77777777" w:rsidR="002E3FEE" w:rsidRPr="005E32EF" w:rsidRDefault="002E3FEE" w:rsidP="002E3FEE">
      <w:pPr>
        <w:ind w:right="-284"/>
        <w:rPr>
          <w:rFonts w:ascii="Times New Roman" w:hAnsi="Times New Roman" w:cs="Times New Roman"/>
          <w:sz w:val="24"/>
          <w:szCs w:val="24"/>
        </w:rPr>
      </w:pPr>
      <w:r w:rsidRPr="005E32EF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проведения.</w:t>
      </w:r>
      <w:r w:rsidRPr="005E32EF">
        <w:rPr>
          <w:rFonts w:ascii="Times New Roman" w:hAnsi="Times New Roman" w:cs="Times New Roman"/>
          <w:sz w:val="24"/>
          <w:szCs w:val="24"/>
        </w:rPr>
        <w:t xml:space="preserve"> Семинар будет проходить в помещении Института МФЦ по адресу: ул. Буженинова, д. 30, стр. 1 Проезд до станции метро «Преображенская площадь».</w:t>
      </w:r>
    </w:p>
    <w:p w14:paraId="61457A88" w14:textId="570F91A7" w:rsidR="002E3FEE" w:rsidRDefault="002E3FEE" w:rsidP="002E3FEE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5E32EF">
        <w:rPr>
          <w:rFonts w:ascii="Times New Roman" w:hAnsi="Times New Roman" w:cs="Times New Roman"/>
          <w:sz w:val="24"/>
          <w:szCs w:val="24"/>
        </w:rPr>
        <w:t xml:space="preserve">Начало регистрации в </w:t>
      </w:r>
      <w:r>
        <w:rPr>
          <w:rFonts w:ascii="Times New Roman" w:hAnsi="Times New Roman" w:cs="Times New Roman"/>
          <w:sz w:val="24"/>
          <w:szCs w:val="24"/>
        </w:rPr>
        <w:t>10:3</w:t>
      </w:r>
      <w:r w:rsidRPr="005E32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Время проведения: 11</w:t>
      </w:r>
      <w:r w:rsidRPr="005E32EF">
        <w:rPr>
          <w:rFonts w:ascii="Times New Roman" w:hAnsi="Times New Roman" w:cs="Times New Roman"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E32EF">
        <w:rPr>
          <w:rFonts w:ascii="Times New Roman" w:hAnsi="Times New Roman" w:cs="Times New Roman"/>
          <w:sz w:val="24"/>
          <w:szCs w:val="24"/>
        </w:rPr>
        <w:t xml:space="preserve">:00. </w:t>
      </w:r>
      <w:r w:rsidRPr="005E32EF">
        <w:rPr>
          <w:rFonts w:ascii="Times New Roman" w:hAnsi="Times New Roman" w:cs="Times New Roman"/>
          <w:b/>
          <w:bCs/>
          <w:sz w:val="24"/>
          <w:szCs w:val="24"/>
        </w:rPr>
        <w:t xml:space="preserve">Возможно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онлайн</w:t>
      </w:r>
      <w:r w:rsidRPr="005E32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7A9EEE" w14:textId="77777777" w:rsidR="002E3FEE" w:rsidRDefault="002E3FEE" w:rsidP="002E3FEE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FDD0A" w14:textId="3654519D" w:rsidR="002E3FEE" w:rsidRDefault="002E3FEE" w:rsidP="002E3FEE">
      <w:pPr>
        <w:ind w:right="-284"/>
        <w:rPr>
          <w:rFonts w:ascii="Times New Roman" w:hAnsi="Times New Roman" w:cs="Times New Roman"/>
          <w:sz w:val="24"/>
          <w:szCs w:val="24"/>
        </w:rPr>
      </w:pPr>
      <w:r w:rsidRPr="005E32EF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и скидки. </w:t>
      </w:r>
      <w:r w:rsidRPr="005E32EF">
        <w:rPr>
          <w:rFonts w:ascii="Times New Roman" w:hAnsi="Times New Roman" w:cs="Times New Roman"/>
          <w:sz w:val="24"/>
          <w:szCs w:val="24"/>
        </w:rPr>
        <w:t xml:space="preserve">Стоимость участия </w:t>
      </w:r>
      <w:r w:rsidRPr="005E32EF">
        <w:rPr>
          <w:rFonts w:ascii="Times New Roman" w:hAnsi="Times New Roman" w:cs="Times New Roman"/>
          <w:bCs/>
          <w:sz w:val="24"/>
          <w:szCs w:val="24"/>
        </w:rPr>
        <w:t xml:space="preserve">в семинаре </w:t>
      </w:r>
      <w:r w:rsidRPr="005E32EF">
        <w:rPr>
          <w:rFonts w:ascii="Times New Roman" w:hAnsi="Times New Roman" w:cs="Times New Roman"/>
          <w:sz w:val="24"/>
          <w:szCs w:val="24"/>
        </w:rPr>
        <w:t xml:space="preserve">для одного участника составляет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5E32EF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Pr="005E32EF">
        <w:rPr>
          <w:rFonts w:ascii="Times New Roman" w:hAnsi="Times New Roman" w:cs="Times New Roman"/>
          <w:sz w:val="24"/>
          <w:szCs w:val="24"/>
        </w:rPr>
        <w:t xml:space="preserve"> </w:t>
      </w:r>
      <w:r w:rsidRPr="005E32EF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Двенадцать</w:t>
      </w:r>
      <w:r w:rsidRPr="005E32EF">
        <w:rPr>
          <w:rFonts w:ascii="Times New Roman" w:hAnsi="Times New Roman" w:cs="Times New Roman"/>
          <w:bCs/>
          <w:sz w:val="24"/>
          <w:szCs w:val="24"/>
        </w:rPr>
        <w:t xml:space="preserve"> тысяч) рублей. НДС не облагается.</w:t>
      </w:r>
      <w:r w:rsidRPr="005E32EF">
        <w:rPr>
          <w:rFonts w:ascii="Times New Roman" w:hAnsi="Times New Roman" w:cs="Times New Roman"/>
          <w:sz w:val="24"/>
          <w:szCs w:val="24"/>
        </w:rPr>
        <w:t xml:space="preserve"> </w:t>
      </w:r>
      <w:r w:rsidRPr="005E32EF">
        <w:rPr>
          <w:rFonts w:ascii="Times New Roman" w:hAnsi="Times New Roman" w:cs="Times New Roman"/>
          <w:bCs/>
          <w:sz w:val="24"/>
          <w:szCs w:val="24"/>
        </w:rPr>
        <w:t>Скидки</w:t>
      </w:r>
      <w:r w:rsidRPr="005E32E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5E32EF">
        <w:rPr>
          <w:rFonts w:ascii="Times New Roman" w:hAnsi="Times New Roman" w:cs="Times New Roman"/>
          <w:bCs/>
          <w:sz w:val="24"/>
          <w:szCs w:val="24"/>
        </w:rPr>
        <w:t>10 процентов</w:t>
      </w:r>
      <w:r w:rsidRPr="005E32EF">
        <w:rPr>
          <w:rFonts w:ascii="Times New Roman" w:hAnsi="Times New Roman" w:cs="Times New Roman"/>
          <w:sz w:val="24"/>
          <w:szCs w:val="24"/>
        </w:rPr>
        <w:t xml:space="preserve"> предоставляются клиентам Института/Учебного центра МФЦ, владельцам дисконтных карт системы «Образование».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EF">
        <w:rPr>
          <w:rFonts w:ascii="Times New Roman" w:hAnsi="Times New Roman" w:cs="Times New Roman"/>
          <w:sz w:val="24"/>
          <w:szCs w:val="24"/>
        </w:rPr>
        <w:t>В стоимость включаются: кофе-брейк (для «очных» слушателей) и раздаточные материалы.</w:t>
      </w:r>
    </w:p>
    <w:p w14:paraId="7F3F9488" w14:textId="77777777" w:rsidR="002E3FEE" w:rsidRDefault="002E3FEE" w:rsidP="002E3FEE">
      <w:pPr>
        <w:ind w:right="-284"/>
        <w:rPr>
          <w:rFonts w:ascii="Times New Roman" w:hAnsi="Times New Roman" w:cs="Times New Roman"/>
          <w:sz w:val="24"/>
          <w:szCs w:val="24"/>
        </w:rPr>
      </w:pPr>
    </w:p>
    <w:p w14:paraId="453225AF" w14:textId="0331F983" w:rsidR="002E3FEE" w:rsidRPr="006D108C" w:rsidRDefault="002E3FEE" w:rsidP="002E3FEE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Административная информация: </w:t>
      </w:r>
      <w:r w:rsidRPr="005E49C1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Pr="001E2026">
        <w:rPr>
          <w:rFonts w:ascii="Times New Roman" w:hAnsi="Times New Roman" w:cs="Times New Roman"/>
          <w:sz w:val="24"/>
          <w:szCs w:val="24"/>
        </w:rPr>
        <w:t xml:space="preserve">участие в семинаре просьба направлять до </w:t>
      </w:r>
      <w:r w:rsidR="004C16E1">
        <w:rPr>
          <w:rFonts w:ascii="Times New Roman" w:hAnsi="Times New Roman" w:cs="Times New Roman"/>
          <w:b/>
          <w:bCs/>
          <w:sz w:val="24"/>
          <w:szCs w:val="24"/>
        </w:rPr>
        <w:t>13</w:t>
      </w:r>
      <w:bookmarkStart w:id="0" w:name="_GoBack"/>
      <w:bookmarkEnd w:id="0"/>
      <w:r w:rsidR="004C16E1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7B2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B29A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02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1E2026">
        <w:rPr>
          <w:rFonts w:ascii="Times New Roman" w:hAnsi="Times New Roman" w:cs="Times New Roman"/>
          <w:sz w:val="24"/>
          <w:szCs w:val="24"/>
        </w:rPr>
        <w:t xml:space="preserve"> включительно на имя </w:t>
      </w:r>
      <w:r w:rsidRPr="001E2026">
        <w:rPr>
          <w:rFonts w:ascii="Times New Roman" w:hAnsi="Times New Roman" w:cs="Times New Roman"/>
          <w:b/>
          <w:bCs/>
          <w:sz w:val="24"/>
          <w:szCs w:val="24"/>
        </w:rPr>
        <w:t>Ивановой Марии</w:t>
      </w:r>
      <w:r w:rsidRPr="001E2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A1341C">
        <w:rPr>
          <w:rFonts w:ascii="Times New Roman" w:hAnsi="Times New Roman" w:cs="Times New Roman"/>
          <w:b/>
          <w:sz w:val="24"/>
          <w:szCs w:val="24"/>
        </w:rPr>
        <w:t>Махнович Инны</w:t>
      </w:r>
      <w:r>
        <w:rPr>
          <w:rFonts w:ascii="Times New Roman" w:hAnsi="Times New Roman" w:cs="Times New Roman"/>
          <w:sz w:val="24"/>
          <w:szCs w:val="24"/>
        </w:rPr>
        <w:t xml:space="preserve"> по тел. </w:t>
      </w:r>
      <w:r w:rsidRPr="001E2026">
        <w:rPr>
          <w:rFonts w:ascii="Times New Roman" w:hAnsi="Times New Roman" w:cs="Times New Roman"/>
          <w:sz w:val="24"/>
          <w:szCs w:val="24"/>
        </w:rPr>
        <w:t>(495) 921-2273</w:t>
      </w:r>
      <w:r>
        <w:rPr>
          <w:rFonts w:ascii="Times New Roman" w:hAnsi="Times New Roman" w:cs="Times New Roman"/>
          <w:sz w:val="24"/>
          <w:szCs w:val="24"/>
        </w:rPr>
        <w:t xml:space="preserve"> (многоканальный), </w:t>
      </w:r>
      <w:r w:rsidRPr="001E20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2026">
        <w:rPr>
          <w:rFonts w:ascii="Times New Roman" w:hAnsi="Times New Roman" w:cs="Times New Roman"/>
          <w:sz w:val="24"/>
          <w:szCs w:val="24"/>
        </w:rPr>
        <w:t>-</w:t>
      </w:r>
      <w:r w:rsidRPr="001E2026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1E202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Pr="001E2026">
          <w:rPr>
            <w:rStyle w:val="a7"/>
            <w:rFonts w:ascii="Times New Roman" w:hAnsi="Times New Roman"/>
            <w:sz w:val="24"/>
            <w:szCs w:val="24"/>
          </w:rPr>
          <w:t>2@educenter.ru</w:t>
        </w:r>
      </w:hyperlink>
      <w:r w:rsidRPr="001E20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E202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Pr="001E2026">
          <w:rPr>
            <w:rStyle w:val="a7"/>
            <w:rFonts w:ascii="Times New Roman" w:hAnsi="Times New Roman"/>
            <w:sz w:val="24"/>
            <w:szCs w:val="24"/>
          </w:rPr>
          <w:t>6@educenter.ru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интернет: </w:t>
      </w:r>
      <w:hyperlink r:id="rId14" w:history="1">
        <w:r w:rsidRPr="001E2026">
          <w:rPr>
            <w:rStyle w:val="a7"/>
            <w:rFonts w:ascii="Times New Roman" w:hAnsi="Times New Roman"/>
            <w:sz w:val="24"/>
            <w:szCs w:val="24"/>
          </w:rPr>
          <w:t>www.educenter.ru</w:t>
        </w:r>
      </w:hyperlink>
    </w:p>
    <w:p w14:paraId="6284F7FA" w14:textId="6BD88ADD" w:rsidR="00181E0C" w:rsidRPr="002E3FEE" w:rsidRDefault="00181E0C" w:rsidP="002E3FEE">
      <w:pPr>
        <w:tabs>
          <w:tab w:val="left" w:pos="528"/>
        </w:tabs>
        <w:rPr>
          <w:rFonts w:ascii="Times New Roman" w:hAnsi="Times New Roman" w:cs="Times New Roman"/>
          <w:sz w:val="24"/>
          <w:szCs w:val="24"/>
        </w:rPr>
      </w:pPr>
    </w:p>
    <w:sectPr w:rsidR="00181E0C" w:rsidRPr="002E3FEE" w:rsidSect="00F5480B">
      <w:footerReference w:type="default" r:id="rId15"/>
      <w:pgSz w:w="11906" w:h="16838"/>
      <w:pgMar w:top="426" w:right="1133" w:bottom="70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E80B9" w14:textId="77777777" w:rsidR="00E90696" w:rsidRDefault="00E90696" w:rsidP="005F35ED">
      <w:r>
        <w:separator/>
      </w:r>
    </w:p>
  </w:endnote>
  <w:endnote w:type="continuationSeparator" w:id="0">
    <w:p w14:paraId="17BE9385" w14:textId="77777777" w:rsidR="00E90696" w:rsidRDefault="00E90696" w:rsidP="005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783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90FE4F" w14:textId="067E3A39" w:rsidR="00274F2D" w:rsidRPr="00274F2D" w:rsidRDefault="00274F2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4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4F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4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16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4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78EDB3" w14:textId="77777777" w:rsidR="005F35ED" w:rsidRPr="00274F2D" w:rsidRDefault="005F35ED">
    <w:pPr>
      <w:pStyle w:val="ab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DF090" w14:textId="77777777" w:rsidR="00E90696" w:rsidRDefault="00E90696" w:rsidP="005F35ED">
      <w:r>
        <w:separator/>
      </w:r>
    </w:p>
  </w:footnote>
  <w:footnote w:type="continuationSeparator" w:id="0">
    <w:p w14:paraId="280F82F7" w14:textId="77777777" w:rsidR="00E90696" w:rsidRDefault="00E90696" w:rsidP="005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6C90190"/>
    <w:multiLevelType w:val="hybridMultilevel"/>
    <w:tmpl w:val="40F09C4C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65EFC"/>
    <w:multiLevelType w:val="hybridMultilevel"/>
    <w:tmpl w:val="4FE6B2F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384D77"/>
    <w:multiLevelType w:val="hybridMultilevel"/>
    <w:tmpl w:val="235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0CBF"/>
    <w:multiLevelType w:val="hybridMultilevel"/>
    <w:tmpl w:val="AA94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2462A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0133221"/>
    <w:multiLevelType w:val="hybridMultilevel"/>
    <w:tmpl w:val="6ED0B170"/>
    <w:lvl w:ilvl="0" w:tplc="3A808A1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7569C3"/>
    <w:multiLevelType w:val="hybridMultilevel"/>
    <w:tmpl w:val="6758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609BE"/>
    <w:multiLevelType w:val="hybridMultilevel"/>
    <w:tmpl w:val="BE9E5210"/>
    <w:lvl w:ilvl="0" w:tplc="C4C40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1301E"/>
    <w:multiLevelType w:val="hybridMultilevel"/>
    <w:tmpl w:val="1BFACD0E"/>
    <w:lvl w:ilvl="0" w:tplc="41D6F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3" w15:restartNumberingAfterBreak="0">
    <w:nsid w:val="321A4A6E"/>
    <w:multiLevelType w:val="hybridMultilevel"/>
    <w:tmpl w:val="2080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F479F"/>
    <w:multiLevelType w:val="hybridMultilevel"/>
    <w:tmpl w:val="9FEE09CE"/>
    <w:lvl w:ilvl="0" w:tplc="7BA295C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7B77FB"/>
    <w:multiLevelType w:val="hybridMultilevel"/>
    <w:tmpl w:val="C4188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95ABE"/>
    <w:multiLevelType w:val="hybridMultilevel"/>
    <w:tmpl w:val="EC28448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39A32EB"/>
    <w:multiLevelType w:val="hybridMultilevel"/>
    <w:tmpl w:val="41A2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E619DB"/>
    <w:multiLevelType w:val="hybridMultilevel"/>
    <w:tmpl w:val="B25A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297E"/>
    <w:multiLevelType w:val="hybridMultilevel"/>
    <w:tmpl w:val="222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2A43BE"/>
    <w:multiLevelType w:val="hybridMultilevel"/>
    <w:tmpl w:val="476ED7C0"/>
    <w:lvl w:ilvl="0" w:tplc="7632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D85B31"/>
    <w:multiLevelType w:val="hybridMultilevel"/>
    <w:tmpl w:val="6A5C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8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D1353"/>
    <w:multiLevelType w:val="hybridMultilevel"/>
    <w:tmpl w:val="B7FE4334"/>
    <w:lvl w:ilvl="0" w:tplc="7A70909A">
      <w:start w:val="9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616A5AD9"/>
    <w:multiLevelType w:val="hybridMultilevel"/>
    <w:tmpl w:val="46024D18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62CD0F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20C47"/>
    <w:multiLevelType w:val="multilevel"/>
    <w:tmpl w:val="0CAC69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AC845CF"/>
    <w:multiLevelType w:val="multilevel"/>
    <w:tmpl w:val="D8A85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EC24D69"/>
    <w:multiLevelType w:val="hybridMultilevel"/>
    <w:tmpl w:val="0A9A1A3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6FCE7589"/>
    <w:multiLevelType w:val="hybridMultilevel"/>
    <w:tmpl w:val="53684EC8"/>
    <w:lvl w:ilvl="0" w:tplc="BD0E7B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75517E5C"/>
    <w:multiLevelType w:val="hybridMultilevel"/>
    <w:tmpl w:val="AFDAAD7C"/>
    <w:lvl w:ilvl="0" w:tplc="5E60EA4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 w15:restartNumberingAfterBreak="0">
    <w:nsid w:val="767A0664"/>
    <w:multiLevelType w:val="hybridMultilevel"/>
    <w:tmpl w:val="97CA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851B7"/>
    <w:multiLevelType w:val="hybridMultilevel"/>
    <w:tmpl w:val="3CCA875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0967EB"/>
    <w:multiLevelType w:val="multilevel"/>
    <w:tmpl w:val="744E3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8"/>
  </w:num>
  <w:num w:numId="5">
    <w:abstractNumId w:val="25"/>
  </w:num>
  <w:num w:numId="6">
    <w:abstractNumId w:val="4"/>
  </w:num>
  <w:num w:numId="7">
    <w:abstractNumId w:val="18"/>
  </w:num>
  <w:num w:numId="8">
    <w:abstractNumId w:val="2"/>
  </w:num>
  <w:num w:numId="9">
    <w:abstractNumId w:val="20"/>
  </w:num>
  <w:num w:numId="10">
    <w:abstractNumId w:val="19"/>
  </w:num>
  <w:num w:numId="11">
    <w:abstractNumId w:val="27"/>
  </w:num>
  <w:num w:numId="12">
    <w:abstractNumId w:val="12"/>
  </w:num>
  <w:num w:numId="13">
    <w:abstractNumId w:val="28"/>
  </w:num>
  <w:num w:numId="14">
    <w:abstractNumId w:val="24"/>
  </w:num>
  <w:num w:numId="15">
    <w:abstractNumId w:val="21"/>
  </w:num>
  <w:num w:numId="16">
    <w:abstractNumId w:val="23"/>
  </w:num>
  <w:num w:numId="17">
    <w:abstractNumId w:val="30"/>
  </w:num>
  <w:num w:numId="18">
    <w:abstractNumId w:val="8"/>
  </w:num>
  <w:num w:numId="19">
    <w:abstractNumId w:val="13"/>
  </w:num>
  <w:num w:numId="20">
    <w:abstractNumId w:val="34"/>
  </w:num>
  <w:num w:numId="21">
    <w:abstractNumId w:val="33"/>
  </w:num>
  <w:num w:numId="22">
    <w:abstractNumId w:val="37"/>
  </w:num>
  <w:num w:numId="23">
    <w:abstractNumId w:val="29"/>
  </w:num>
  <w:num w:numId="24">
    <w:abstractNumId w:val="9"/>
  </w:num>
  <w:num w:numId="25">
    <w:abstractNumId w:val="22"/>
  </w:num>
  <w:num w:numId="26">
    <w:abstractNumId w:val="31"/>
  </w:num>
  <w:num w:numId="27">
    <w:abstractNumId w:val="11"/>
  </w:num>
  <w:num w:numId="28">
    <w:abstractNumId w:val="5"/>
  </w:num>
  <w:num w:numId="29">
    <w:abstractNumId w:val="14"/>
  </w:num>
  <w:num w:numId="30">
    <w:abstractNumId w:val="32"/>
  </w:num>
  <w:num w:numId="3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9"/>
  </w:num>
  <w:num w:numId="34">
    <w:abstractNumId w:val="36"/>
  </w:num>
  <w:num w:numId="35">
    <w:abstractNumId w:val="35"/>
  </w:num>
  <w:num w:numId="36">
    <w:abstractNumId w:val="3"/>
  </w:num>
  <w:num w:numId="37">
    <w:abstractNumId w:val="17"/>
  </w:num>
  <w:num w:numId="38">
    <w:abstractNumId w:val="6"/>
  </w:num>
  <w:num w:numId="39">
    <w:abstractNumId w:val="16"/>
  </w:num>
  <w:num w:numId="40">
    <w:abstractNumId w:val="10"/>
  </w:num>
  <w:num w:numId="4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0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D"/>
    <w:rsid w:val="000077A2"/>
    <w:rsid w:val="00007833"/>
    <w:rsid w:val="00016793"/>
    <w:rsid w:val="00020A8A"/>
    <w:rsid w:val="00033971"/>
    <w:rsid w:val="00047BFA"/>
    <w:rsid w:val="00053222"/>
    <w:rsid w:val="00056565"/>
    <w:rsid w:val="00056DF9"/>
    <w:rsid w:val="0007406A"/>
    <w:rsid w:val="00075A37"/>
    <w:rsid w:val="00082288"/>
    <w:rsid w:val="00093EF0"/>
    <w:rsid w:val="000A1E93"/>
    <w:rsid w:val="000B43AD"/>
    <w:rsid w:val="000B519E"/>
    <w:rsid w:val="000C3DDF"/>
    <w:rsid w:val="000D6AD0"/>
    <w:rsid w:val="000E12A5"/>
    <w:rsid w:val="000E1B28"/>
    <w:rsid w:val="000E323D"/>
    <w:rsid w:val="000E36E8"/>
    <w:rsid w:val="000F24F8"/>
    <w:rsid w:val="000F5733"/>
    <w:rsid w:val="00106BD1"/>
    <w:rsid w:val="00114E7C"/>
    <w:rsid w:val="001175B1"/>
    <w:rsid w:val="0012099C"/>
    <w:rsid w:val="00125BF8"/>
    <w:rsid w:val="00126D52"/>
    <w:rsid w:val="00132BEE"/>
    <w:rsid w:val="00132EAF"/>
    <w:rsid w:val="001358FE"/>
    <w:rsid w:val="00135CB8"/>
    <w:rsid w:val="001420D0"/>
    <w:rsid w:val="0015320E"/>
    <w:rsid w:val="001608CB"/>
    <w:rsid w:val="00160BD5"/>
    <w:rsid w:val="00172392"/>
    <w:rsid w:val="00176385"/>
    <w:rsid w:val="00181E0C"/>
    <w:rsid w:val="00182FDD"/>
    <w:rsid w:val="00183E07"/>
    <w:rsid w:val="0019448A"/>
    <w:rsid w:val="00194B25"/>
    <w:rsid w:val="00195853"/>
    <w:rsid w:val="001A192A"/>
    <w:rsid w:val="001A38E8"/>
    <w:rsid w:val="001A5287"/>
    <w:rsid w:val="001B3A67"/>
    <w:rsid w:val="001C1782"/>
    <w:rsid w:val="001C6237"/>
    <w:rsid w:val="001C7ACC"/>
    <w:rsid w:val="001D1EAF"/>
    <w:rsid w:val="001D57C8"/>
    <w:rsid w:val="001D6A2F"/>
    <w:rsid w:val="001D6E01"/>
    <w:rsid w:val="001E2026"/>
    <w:rsid w:val="00203C4C"/>
    <w:rsid w:val="0020427C"/>
    <w:rsid w:val="002076F0"/>
    <w:rsid w:val="00223DC1"/>
    <w:rsid w:val="00224A13"/>
    <w:rsid w:val="00231802"/>
    <w:rsid w:val="0023195A"/>
    <w:rsid w:val="00240526"/>
    <w:rsid w:val="00242F94"/>
    <w:rsid w:val="00243293"/>
    <w:rsid w:val="0024580F"/>
    <w:rsid w:val="00264BF7"/>
    <w:rsid w:val="00265092"/>
    <w:rsid w:val="00270DA7"/>
    <w:rsid w:val="002726F4"/>
    <w:rsid w:val="00274F2D"/>
    <w:rsid w:val="00290971"/>
    <w:rsid w:val="00291378"/>
    <w:rsid w:val="002B4F58"/>
    <w:rsid w:val="002B5259"/>
    <w:rsid w:val="002C1B39"/>
    <w:rsid w:val="002C4189"/>
    <w:rsid w:val="002C6E3D"/>
    <w:rsid w:val="002D7F7D"/>
    <w:rsid w:val="002E3FEE"/>
    <w:rsid w:val="002E62F6"/>
    <w:rsid w:val="002F6387"/>
    <w:rsid w:val="003519EC"/>
    <w:rsid w:val="00352015"/>
    <w:rsid w:val="00356B72"/>
    <w:rsid w:val="00367F59"/>
    <w:rsid w:val="00372189"/>
    <w:rsid w:val="00390FEC"/>
    <w:rsid w:val="003C25A7"/>
    <w:rsid w:val="003C6791"/>
    <w:rsid w:val="003D2CFA"/>
    <w:rsid w:val="003D5ECD"/>
    <w:rsid w:val="003D5F06"/>
    <w:rsid w:val="003E61ED"/>
    <w:rsid w:val="003E72CF"/>
    <w:rsid w:val="00417589"/>
    <w:rsid w:val="0042654B"/>
    <w:rsid w:val="004334D0"/>
    <w:rsid w:val="0044087A"/>
    <w:rsid w:val="00445852"/>
    <w:rsid w:val="00467565"/>
    <w:rsid w:val="00472BBE"/>
    <w:rsid w:val="00484387"/>
    <w:rsid w:val="004847C8"/>
    <w:rsid w:val="004A11BA"/>
    <w:rsid w:val="004B4164"/>
    <w:rsid w:val="004B58A5"/>
    <w:rsid w:val="004C16E1"/>
    <w:rsid w:val="004D1098"/>
    <w:rsid w:val="004D2C58"/>
    <w:rsid w:val="004D7ADB"/>
    <w:rsid w:val="004E1A00"/>
    <w:rsid w:val="004E2C77"/>
    <w:rsid w:val="004E319A"/>
    <w:rsid w:val="004F67F3"/>
    <w:rsid w:val="00501E1F"/>
    <w:rsid w:val="00502207"/>
    <w:rsid w:val="00503AB2"/>
    <w:rsid w:val="0052293C"/>
    <w:rsid w:val="00522B52"/>
    <w:rsid w:val="00526456"/>
    <w:rsid w:val="00532717"/>
    <w:rsid w:val="00532790"/>
    <w:rsid w:val="00545EF8"/>
    <w:rsid w:val="005500D2"/>
    <w:rsid w:val="00561E57"/>
    <w:rsid w:val="0056430A"/>
    <w:rsid w:val="0058543C"/>
    <w:rsid w:val="00585A03"/>
    <w:rsid w:val="00592E03"/>
    <w:rsid w:val="005A2050"/>
    <w:rsid w:val="005C4322"/>
    <w:rsid w:val="005C6F81"/>
    <w:rsid w:val="005E32EF"/>
    <w:rsid w:val="005E49C1"/>
    <w:rsid w:val="005F35ED"/>
    <w:rsid w:val="005F6137"/>
    <w:rsid w:val="005F701D"/>
    <w:rsid w:val="00604BF0"/>
    <w:rsid w:val="00604DF2"/>
    <w:rsid w:val="00613B0C"/>
    <w:rsid w:val="006152A2"/>
    <w:rsid w:val="006154D3"/>
    <w:rsid w:val="00615666"/>
    <w:rsid w:val="006179CA"/>
    <w:rsid w:val="00625A2F"/>
    <w:rsid w:val="00625ABA"/>
    <w:rsid w:val="00642D5A"/>
    <w:rsid w:val="0065283A"/>
    <w:rsid w:val="0065572F"/>
    <w:rsid w:val="00661EA3"/>
    <w:rsid w:val="00671443"/>
    <w:rsid w:val="00671B70"/>
    <w:rsid w:val="00674B26"/>
    <w:rsid w:val="0068075C"/>
    <w:rsid w:val="006855B4"/>
    <w:rsid w:val="0068754E"/>
    <w:rsid w:val="006A7B6B"/>
    <w:rsid w:val="006B4EA4"/>
    <w:rsid w:val="006B7561"/>
    <w:rsid w:val="006C3F79"/>
    <w:rsid w:val="006C6779"/>
    <w:rsid w:val="006C7DB0"/>
    <w:rsid w:val="006D07F3"/>
    <w:rsid w:val="006D0D8C"/>
    <w:rsid w:val="006D108C"/>
    <w:rsid w:val="006D25D3"/>
    <w:rsid w:val="006D2DCC"/>
    <w:rsid w:val="006D36D4"/>
    <w:rsid w:val="006D4224"/>
    <w:rsid w:val="006E3376"/>
    <w:rsid w:val="006E3494"/>
    <w:rsid w:val="006E5E4B"/>
    <w:rsid w:val="006F78FA"/>
    <w:rsid w:val="00703924"/>
    <w:rsid w:val="007069AC"/>
    <w:rsid w:val="00725B90"/>
    <w:rsid w:val="00734E8B"/>
    <w:rsid w:val="00750440"/>
    <w:rsid w:val="0075425A"/>
    <w:rsid w:val="007618CA"/>
    <w:rsid w:val="00771DFA"/>
    <w:rsid w:val="00773997"/>
    <w:rsid w:val="007758AB"/>
    <w:rsid w:val="007865F8"/>
    <w:rsid w:val="00790D63"/>
    <w:rsid w:val="007A7B5D"/>
    <w:rsid w:val="007B29A5"/>
    <w:rsid w:val="007B42E4"/>
    <w:rsid w:val="007B4B1D"/>
    <w:rsid w:val="007B728C"/>
    <w:rsid w:val="007C7B30"/>
    <w:rsid w:val="007C7C32"/>
    <w:rsid w:val="007D1097"/>
    <w:rsid w:val="007D7C42"/>
    <w:rsid w:val="007F0D9A"/>
    <w:rsid w:val="007F1B29"/>
    <w:rsid w:val="007F616B"/>
    <w:rsid w:val="007F6A9E"/>
    <w:rsid w:val="008001E8"/>
    <w:rsid w:val="008318E8"/>
    <w:rsid w:val="00835974"/>
    <w:rsid w:val="00843B04"/>
    <w:rsid w:val="0085182B"/>
    <w:rsid w:val="00851BC9"/>
    <w:rsid w:val="00855082"/>
    <w:rsid w:val="00860B6E"/>
    <w:rsid w:val="00865DE0"/>
    <w:rsid w:val="0086696B"/>
    <w:rsid w:val="00875714"/>
    <w:rsid w:val="008824F3"/>
    <w:rsid w:val="008B250C"/>
    <w:rsid w:val="008B5ADC"/>
    <w:rsid w:val="008C2120"/>
    <w:rsid w:val="008E124C"/>
    <w:rsid w:val="008E5B35"/>
    <w:rsid w:val="008E7B81"/>
    <w:rsid w:val="008F3372"/>
    <w:rsid w:val="008F3FCE"/>
    <w:rsid w:val="008F6F94"/>
    <w:rsid w:val="00902521"/>
    <w:rsid w:val="009103C5"/>
    <w:rsid w:val="00920567"/>
    <w:rsid w:val="0092693E"/>
    <w:rsid w:val="00930922"/>
    <w:rsid w:val="00934E7D"/>
    <w:rsid w:val="009401A7"/>
    <w:rsid w:val="00947466"/>
    <w:rsid w:val="0094789C"/>
    <w:rsid w:val="00947E3C"/>
    <w:rsid w:val="00947EE1"/>
    <w:rsid w:val="00950079"/>
    <w:rsid w:val="00956247"/>
    <w:rsid w:val="0095651F"/>
    <w:rsid w:val="00971013"/>
    <w:rsid w:val="0097317E"/>
    <w:rsid w:val="00974AF5"/>
    <w:rsid w:val="009766E8"/>
    <w:rsid w:val="00985E38"/>
    <w:rsid w:val="00991AEB"/>
    <w:rsid w:val="00993148"/>
    <w:rsid w:val="009B4512"/>
    <w:rsid w:val="009B4A3B"/>
    <w:rsid w:val="009C0BFC"/>
    <w:rsid w:val="009C57FC"/>
    <w:rsid w:val="009C5CBD"/>
    <w:rsid w:val="009D0B85"/>
    <w:rsid w:val="009D5897"/>
    <w:rsid w:val="00A024CC"/>
    <w:rsid w:val="00A06A31"/>
    <w:rsid w:val="00A1341C"/>
    <w:rsid w:val="00A16B74"/>
    <w:rsid w:val="00A22C63"/>
    <w:rsid w:val="00A259F0"/>
    <w:rsid w:val="00A3209A"/>
    <w:rsid w:val="00A35F8F"/>
    <w:rsid w:val="00A622A4"/>
    <w:rsid w:val="00A67379"/>
    <w:rsid w:val="00A72EFC"/>
    <w:rsid w:val="00A734DB"/>
    <w:rsid w:val="00A91082"/>
    <w:rsid w:val="00A941B1"/>
    <w:rsid w:val="00AA1BB3"/>
    <w:rsid w:val="00AB434B"/>
    <w:rsid w:val="00AC5605"/>
    <w:rsid w:val="00AE2174"/>
    <w:rsid w:val="00AF107D"/>
    <w:rsid w:val="00B00FFE"/>
    <w:rsid w:val="00B20327"/>
    <w:rsid w:val="00B23C1D"/>
    <w:rsid w:val="00B36A28"/>
    <w:rsid w:val="00B37C0A"/>
    <w:rsid w:val="00B472FC"/>
    <w:rsid w:val="00B507C8"/>
    <w:rsid w:val="00B51F8C"/>
    <w:rsid w:val="00B52BDF"/>
    <w:rsid w:val="00B568FE"/>
    <w:rsid w:val="00B57CA5"/>
    <w:rsid w:val="00B67DE2"/>
    <w:rsid w:val="00B7116B"/>
    <w:rsid w:val="00B7133A"/>
    <w:rsid w:val="00B72FEA"/>
    <w:rsid w:val="00B750D0"/>
    <w:rsid w:val="00B80863"/>
    <w:rsid w:val="00B81F83"/>
    <w:rsid w:val="00B85062"/>
    <w:rsid w:val="00B90543"/>
    <w:rsid w:val="00B9292D"/>
    <w:rsid w:val="00B92DB2"/>
    <w:rsid w:val="00B96741"/>
    <w:rsid w:val="00BA0F95"/>
    <w:rsid w:val="00BA25E3"/>
    <w:rsid w:val="00BA2C0C"/>
    <w:rsid w:val="00BB32E9"/>
    <w:rsid w:val="00BB50E0"/>
    <w:rsid w:val="00BC5F18"/>
    <w:rsid w:val="00BC60CE"/>
    <w:rsid w:val="00BD57BC"/>
    <w:rsid w:val="00BD7494"/>
    <w:rsid w:val="00BF3F1E"/>
    <w:rsid w:val="00BF7CFB"/>
    <w:rsid w:val="00C02BD8"/>
    <w:rsid w:val="00C07E09"/>
    <w:rsid w:val="00C13316"/>
    <w:rsid w:val="00C209AD"/>
    <w:rsid w:val="00C2436C"/>
    <w:rsid w:val="00C36114"/>
    <w:rsid w:val="00C40571"/>
    <w:rsid w:val="00C457A0"/>
    <w:rsid w:val="00C53033"/>
    <w:rsid w:val="00C56F24"/>
    <w:rsid w:val="00C61269"/>
    <w:rsid w:val="00C7151F"/>
    <w:rsid w:val="00C8186D"/>
    <w:rsid w:val="00C96F35"/>
    <w:rsid w:val="00CC7BDE"/>
    <w:rsid w:val="00CD0D1E"/>
    <w:rsid w:val="00CF4050"/>
    <w:rsid w:val="00D023F7"/>
    <w:rsid w:val="00D05521"/>
    <w:rsid w:val="00D057AF"/>
    <w:rsid w:val="00D151EF"/>
    <w:rsid w:val="00D228DC"/>
    <w:rsid w:val="00D578D9"/>
    <w:rsid w:val="00D61355"/>
    <w:rsid w:val="00D61667"/>
    <w:rsid w:val="00D61D47"/>
    <w:rsid w:val="00D76DF8"/>
    <w:rsid w:val="00D9492C"/>
    <w:rsid w:val="00DA4D93"/>
    <w:rsid w:val="00DA7FD4"/>
    <w:rsid w:val="00DB3D2A"/>
    <w:rsid w:val="00DD4351"/>
    <w:rsid w:val="00DD74E4"/>
    <w:rsid w:val="00DD7846"/>
    <w:rsid w:val="00DE1C96"/>
    <w:rsid w:val="00DE4C79"/>
    <w:rsid w:val="00DE6B3D"/>
    <w:rsid w:val="00E02EBA"/>
    <w:rsid w:val="00E2110F"/>
    <w:rsid w:val="00E24514"/>
    <w:rsid w:val="00E46AB1"/>
    <w:rsid w:val="00E47813"/>
    <w:rsid w:val="00E516E8"/>
    <w:rsid w:val="00E52080"/>
    <w:rsid w:val="00E57676"/>
    <w:rsid w:val="00E602ED"/>
    <w:rsid w:val="00E83978"/>
    <w:rsid w:val="00E90696"/>
    <w:rsid w:val="00EB2AF2"/>
    <w:rsid w:val="00EC0188"/>
    <w:rsid w:val="00EC3B5E"/>
    <w:rsid w:val="00EC3DC2"/>
    <w:rsid w:val="00EC5376"/>
    <w:rsid w:val="00ED54F8"/>
    <w:rsid w:val="00ED62C6"/>
    <w:rsid w:val="00EE1135"/>
    <w:rsid w:val="00F12915"/>
    <w:rsid w:val="00F31069"/>
    <w:rsid w:val="00F41956"/>
    <w:rsid w:val="00F44F49"/>
    <w:rsid w:val="00F5480B"/>
    <w:rsid w:val="00F55592"/>
    <w:rsid w:val="00F62346"/>
    <w:rsid w:val="00F66445"/>
    <w:rsid w:val="00F66E7D"/>
    <w:rsid w:val="00F7177B"/>
    <w:rsid w:val="00F73604"/>
    <w:rsid w:val="00F75D2D"/>
    <w:rsid w:val="00F83B7B"/>
    <w:rsid w:val="00F91AAD"/>
    <w:rsid w:val="00F92B64"/>
    <w:rsid w:val="00F97C6C"/>
    <w:rsid w:val="00FA3509"/>
    <w:rsid w:val="00FA3B41"/>
    <w:rsid w:val="00FB2407"/>
    <w:rsid w:val="00FB6C0C"/>
    <w:rsid w:val="00FB7A2B"/>
    <w:rsid w:val="00FB7DCE"/>
    <w:rsid w:val="00FE1004"/>
    <w:rsid w:val="00FE4CE7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3D5D3"/>
  <w15:docId w15:val="{5C58443F-37AD-4FB8-B53D-9820D6A5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F8"/>
    <w:pPr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F24F8"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24F8"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24F8"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F24F8"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24F8"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0F24F8"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F24F8"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F24F8"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F24F8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4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24F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4F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4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4F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4F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4F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4F8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0F24F8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24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F2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F24F8"/>
    <w:rPr>
      <w:rFonts w:ascii="Arial" w:hAnsi="Arial" w:cs="Arial"/>
    </w:rPr>
  </w:style>
  <w:style w:type="character" w:styleId="a7">
    <w:name w:val="Hyperlink"/>
    <w:basedOn w:val="a0"/>
    <w:uiPriority w:val="99"/>
    <w:rsid w:val="000F24F8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0F24F8"/>
    <w:pPr>
      <w:jc w:val="left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F24F8"/>
    <w:rPr>
      <w:rFonts w:ascii="Arial" w:hAnsi="Arial" w:cs="Arial"/>
    </w:rPr>
  </w:style>
  <w:style w:type="paragraph" w:styleId="aa">
    <w:name w:val="Block Text"/>
    <w:basedOn w:val="a"/>
    <w:uiPriority w:val="99"/>
    <w:rsid w:val="000F24F8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0F24F8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24F8"/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0F24F8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24F8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0F24F8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F24F8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0F24F8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0F24F8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customStyle="1" w:styleId="contents">
    <w:name w:val="contents"/>
    <w:basedOn w:val="a"/>
    <w:uiPriority w:val="99"/>
    <w:rsid w:val="000F24F8"/>
    <w:pPr>
      <w:spacing w:before="100" w:beforeAutospacing="1" w:after="100" w:afterAutospacing="1"/>
      <w:jc w:val="left"/>
    </w:pPr>
    <w:rPr>
      <w:rFonts w:ascii="Verdana" w:hAnsi="Verdana" w:cs="Verdana"/>
      <w:sz w:val="17"/>
      <w:szCs w:val="17"/>
    </w:rPr>
  </w:style>
  <w:style w:type="table" w:styleId="ad">
    <w:name w:val="Table Grid"/>
    <w:basedOn w:val="a1"/>
    <w:uiPriority w:val="99"/>
    <w:locked/>
    <w:rsid w:val="0024052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rsid w:val="00B80863"/>
    <w:rPr>
      <w:rFonts w:cs="Times New Roman"/>
      <w:color w:val="800080"/>
      <w:u w:val="single"/>
    </w:rPr>
  </w:style>
  <w:style w:type="paragraph" w:styleId="af">
    <w:name w:val="List Paragraph"/>
    <w:basedOn w:val="a"/>
    <w:uiPriority w:val="34"/>
    <w:qFormat/>
    <w:rsid w:val="00771DFA"/>
    <w:pPr>
      <w:ind w:left="720"/>
      <w:contextualSpacing/>
    </w:pPr>
  </w:style>
  <w:style w:type="character" w:customStyle="1" w:styleId="doccaption">
    <w:name w:val="doccaption"/>
    <w:rsid w:val="00B00FFE"/>
  </w:style>
  <w:style w:type="character" w:customStyle="1" w:styleId="apple-converted-space">
    <w:name w:val="apple-converted-space"/>
    <w:rsid w:val="00B00FFE"/>
  </w:style>
  <w:style w:type="paragraph" w:styleId="af0">
    <w:name w:val="Plain Text"/>
    <w:basedOn w:val="a"/>
    <w:link w:val="af1"/>
    <w:uiPriority w:val="99"/>
    <w:unhideWhenUsed/>
    <w:locked/>
    <w:rsid w:val="00FA3509"/>
    <w:pPr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FA3509"/>
    <w:rPr>
      <w:rFonts w:ascii="Calibri" w:eastAsia="Calibri" w:hAnsi="Calibri"/>
      <w:szCs w:val="21"/>
      <w:lang w:eastAsia="en-US"/>
    </w:rPr>
  </w:style>
  <w:style w:type="paragraph" w:styleId="af2">
    <w:name w:val="Normal (Web)"/>
    <w:basedOn w:val="a"/>
    <w:uiPriority w:val="99"/>
    <w:unhideWhenUsed/>
    <w:locked/>
    <w:rsid w:val="000B519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274F2D"/>
    <w:rPr>
      <w:b/>
      <w:bCs/>
      <w:i w:val="0"/>
      <w:iCs w:val="0"/>
    </w:rPr>
  </w:style>
  <w:style w:type="character" w:customStyle="1" w:styleId="st1">
    <w:name w:val="st1"/>
    <w:basedOn w:val="a0"/>
    <w:rsid w:val="0027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minar6@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2@educent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ent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58C0-2D9C-4978-A9F7-D35F900ED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2E191-968A-4097-8274-0C720E81A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DE9E28-6EA3-40B2-B7B4-FE780C55E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A1CA2D-95B5-483C-B998-7633DBCE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Мария Иванова</cp:lastModifiedBy>
  <cp:revision>2</cp:revision>
  <cp:lastPrinted>2018-03-27T09:35:00Z</cp:lastPrinted>
  <dcterms:created xsi:type="dcterms:W3CDTF">2022-02-28T08:22:00Z</dcterms:created>
  <dcterms:modified xsi:type="dcterms:W3CDTF">2022-02-28T08:22:00Z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